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4FF9" w14:textId="1AF26475" w:rsidR="005C36DA" w:rsidRPr="00F0677D" w:rsidRDefault="005C36DA" w:rsidP="00B64E28">
      <w:pPr>
        <w:pStyle w:val="western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0677D">
        <w:rPr>
          <w:rFonts w:asciiTheme="minorHAnsi" w:hAnsiTheme="minorHAnsi" w:cstheme="minorHAnsi"/>
          <w:b/>
          <w:bCs/>
          <w:sz w:val="28"/>
          <w:szCs w:val="28"/>
        </w:rPr>
        <w:t>Beantragung eines Nachteilsausgleichs</w:t>
      </w:r>
      <w:r w:rsidR="00F0677D" w:rsidRPr="00F0677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B45408C" w14:textId="77777777" w:rsidR="00F0677D" w:rsidRPr="00B64E28" w:rsidRDefault="00F0677D" w:rsidP="00B64E28">
      <w:pPr>
        <w:pStyle w:val="western"/>
        <w:spacing w:after="0" w:line="240" w:lineRule="auto"/>
        <w:rPr>
          <w:rFonts w:asciiTheme="minorHAnsi" w:hAnsiTheme="minorHAnsi" w:cstheme="minorHAnsi"/>
        </w:rPr>
      </w:pPr>
    </w:p>
    <w:p w14:paraId="71CD8C8D" w14:textId="6E8607F6" w:rsidR="00F0677D" w:rsidRDefault="00F0677D" w:rsidP="00F0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Hiermit beantrage/n ich/wir den Nachteilsausgleich gemäß </w:t>
      </w:r>
    </w:p>
    <w:p w14:paraId="098B33E3" w14:textId="77777777" w:rsidR="00F0677D" w:rsidRPr="00F0677D" w:rsidRDefault="00F0677D" w:rsidP="00F0677D">
      <w:pPr>
        <w:rPr>
          <w:rFonts w:cstheme="minorHAnsi"/>
        </w:rPr>
      </w:pPr>
    </w:p>
    <w:p w14:paraId="16688183" w14:textId="77777777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 xml:space="preserve">LRSRV vom 17.08.2017 (LRS / Dyskalkulie) </w:t>
      </w:r>
    </w:p>
    <w:p w14:paraId="423D4805" w14:textId="77777777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>Rundschreiben 11/19 (zeitweise oder chronisch kranke Schüler*innen)</w:t>
      </w:r>
    </w:p>
    <w:p w14:paraId="4400C1F5" w14:textId="0E506E38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>Eingliederungs- und Schulpflichtruhensverordnung – EinglSchuruV vom 4. August 2017 (DaF/DaZ</w:t>
      </w:r>
      <w:r w:rsidR="00C065C8" w:rsidRPr="00F0677D">
        <w:rPr>
          <w:rFonts w:ascii="Calibri" w:hAnsi="Calibri" w:cs="Calibri"/>
        </w:rPr>
        <w:t>), mit Aktualisierung vom 02.09.24</w:t>
      </w:r>
    </w:p>
    <w:p w14:paraId="46D74958" w14:textId="77777777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>Anwendung des vorhandenen NTA auf die Abiturprüfungen</w:t>
      </w:r>
    </w:p>
    <w:p w14:paraId="09CD378F" w14:textId="3871F79C" w:rsidR="00F0677D" w:rsidRPr="00F0677D" w:rsidRDefault="00F0677D" w:rsidP="00F0677D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/>
        <w:textAlignment w:val="baseline"/>
        <w:rPr>
          <w:rFonts w:ascii="Calibri" w:hAnsi="Calibri" w:cs="Calibri"/>
          <w:i/>
          <w:iCs/>
          <w:color w:val="A6A6A6" w:themeColor="background1" w:themeShade="A6"/>
        </w:rPr>
      </w:pPr>
      <w:r w:rsidRPr="00F0677D">
        <w:rPr>
          <w:rFonts w:ascii="Calibri" w:hAnsi="Calibri" w:cs="Calibri"/>
          <w:i/>
          <w:iCs/>
          <w:color w:val="A6A6A6" w:themeColor="background1" w:themeShade="A6"/>
        </w:rPr>
        <w:t>(bitte Zutreffendes ankreuzen)</w:t>
      </w:r>
    </w:p>
    <w:p w14:paraId="1207C9BD" w14:textId="77777777" w:rsidR="00F0677D" w:rsidRDefault="00F0677D">
      <w:pPr>
        <w:rPr>
          <w:rFonts w:cstheme="minorHAnsi"/>
          <w:sz w:val="24"/>
          <w:szCs w:val="24"/>
        </w:rPr>
      </w:pPr>
    </w:p>
    <w:p w14:paraId="349D6CED" w14:textId="4A67FAA8" w:rsidR="00B64E28" w:rsidRPr="00B64E28" w:rsidRDefault="00F0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B64E28" w:rsidRPr="00B64E28">
        <w:rPr>
          <w:rFonts w:cstheme="minorHAnsi"/>
          <w:sz w:val="24"/>
          <w:szCs w:val="24"/>
        </w:rPr>
        <w:t>ür</w:t>
      </w:r>
      <w:r>
        <w:rPr>
          <w:rFonts w:cstheme="minorHAnsi"/>
          <w:sz w:val="24"/>
          <w:szCs w:val="24"/>
        </w:rPr>
        <w:t xml:space="preserve"> mein/unser Kind</w:t>
      </w:r>
      <w:r w:rsidR="00B64E28" w:rsidRPr="00B64E28">
        <w:rPr>
          <w:rFonts w:cstheme="minorHAnsi"/>
          <w:sz w:val="24"/>
          <w:szCs w:val="24"/>
        </w:rPr>
        <w:t>:</w:t>
      </w:r>
    </w:p>
    <w:p w14:paraId="7B7DDACD" w14:textId="77777777" w:rsidR="00B64E28" w:rsidRPr="00B64E28" w:rsidRDefault="00B64E28" w:rsidP="00B64E28">
      <w:pPr>
        <w:rPr>
          <w:sz w:val="24"/>
          <w:szCs w:val="24"/>
        </w:rPr>
      </w:pPr>
      <w:r w:rsidRPr="00B64E28">
        <w:rPr>
          <w:sz w:val="24"/>
          <w:szCs w:val="24"/>
        </w:rPr>
        <w:t>____________________________</w:t>
      </w:r>
    </w:p>
    <w:p w14:paraId="263FD480" w14:textId="623EC513" w:rsidR="00B64E28" w:rsidRPr="00B64E28" w:rsidRDefault="00B64E28" w:rsidP="00B64E28">
      <w:pPr>
        <w:rPr>
          <w:sz w:val="24"/>
          <w:szCs w:val="24"/>
        </w:rPr>
      </w:pPr>
      <w:r w:rsidRPr="00B64E28">
        <w:rPr>
          <w:sz w:val="24"/>
          <w:szCs w:val="24"/>
        </w:rPr>
        <w:t xml:space="preserve">Name, Geburtsdatum, </w:t>
      </w:r>
      <w:r w:rsidR="00F0677D">
        <w:rPr>
          <w:sz w:val="24"/>
          <w:szCs w:val="24"/>
        </w:rPr>
        <w:t xml:space="preserve">ggf. </w:t>
      </w:r>
      <w:r w:rsidRPr="00B64E28">
        <w:rPr>
          <w:sz w:val="24"/>
          <w:szCs w:val="24"/>
        </w:rPr>
        <w:t xml:space="preserve">Klasse </w:t>
      </w:r>
    </w:p>
    <w:p w14:paraId="754537E2" w14:textId="77777777" w:rsidR="00B64E28" w:rsidRDefault="00B64E28">
      <w:pPr>
        <w:rPr>
          <w:sz w:val="24"/>
          <w:szCs w:val="24"/>
        </w:rPr>
      </w:pPr>
    </w:p>
    <w:p w14:paraId="15A4B829" w14:textId="5E5B842A" w:rsidR="00F0677D" w:rsidRPr="00B64E28" w:rsidRDefault="00F0677D">
      <w:pPr>
        <w:rPr>
          <w:sz w:val="24"/>
          <w:szCs w:val="24"/>
        </w:rPr>
      </w:pPr>
      <w:r>
        <w:rPr>
          <w:sz w:val="24"/>
          <w:szCs w:val="24"/>
        </w:rPr>
        <w:t xml:space="preserve">Eine Konkretisierung bei Erstantrag erfolgt auf der Folgeseite. </w:t>
      </w:r>
    </w:p>
    <w:p w14:paraId="63ECAC6F" w14:textId="65B6139F" w:rsidR="005C36DA" w:rsidRDefault="005C36DA">
      <w:pPr>
        <w:rPr>
          <w:sz w:val="24"/>
          <w:szCs w:val="24"/>
        </w:rPr>
      </w:pPr>
    </w:p>
    <w:p w14:paraId="6EEBE90C" w14:textId="77777777" w:rsidR="00F0677D" w:rsidRPr="00B64E28" w:rsidRDefault="00F0677D">
      <w:pPr>
        <w:rPr>
          <w:sz w:val="24"/>
          <w:szCs w:val="24"/>
        </w:rPr>
      </w:pPr>
    </w:p>
    <w:p w14:paraId="5E456570" w14:textId="31C8048D" w:rsidR="005C36DA" w:rsidRPr="00B64E28" w:rsidRDefault="005C36DA" w:rsidP="005C36DA">
      <w:pPr>
        <w:rPr>
          <w:sz w:val="24"/>
          <w:szCs w:val="24"/>
        </w:rPr>
      </w:pPr>
      <w:r w:rsidRPr="00B64E28">
        <w:rPr>
          <w:sz w:val="24"/>
          <w:szCs w:val="24"/>
        </w:rPr>
        <w:t>________________________</w:t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  <w:t>______________________</w:t>
      </w:r>
      <w:r w:rsidR="00B64E28">
        <w:rPr>
          <w:sz w:val="24"/>
          <w:szCs w:val="24"/>
        </w:rPr>
        <w:t>____________</w:t>
      </w:r>
      <w:r w:rsidRPr="00B64E28">
        <w:rPr>
          <w:sz w:val="24"/>
          <w:szCs w:val="24"/>
        </w:rPr>
        <w:t>__</w:t>
      </w:r>
    </w:p>
    <w:p w14:paraId="7BA9A605" w14:textId="4263204F" w:rsidR="00B64E28" w:rsidRDefault="005C36DA">
      <w:pPr>
        <w:rPr>
          <w:sz w:val="24"/>
          <w:szCs w:val="24"/>
        </w:rPr>
        <w:sectPr w:rsidR="00B64E28" w:rsidSect="00FA533C">
          <w:headerReference w:type="default" r:id="rId8"/>
          <w:pgSz w:w="12240" w:h="15840"/>
          <w:pgMar w:top="1417" w:right="1417" w:bottom="851" w:left="1417" w:header="708" w:footer="708" w:gutter="0"/>
          <w:cols w:space="708"/>
          <w:docGrid w:linePitch="360"/>
        </w:sectPr>
      </w:pPr>
      <w:r w:rsidRPr="00B64E28">
        <w:rPr>
          <w:sz w:val="24"/>
          <w:szCs w:val="24"/>
        </w:rPr>
        <w:t>Ort, Datum</w:t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="00F0677D">
        <w:rPr>
          <w:sz w:val="24"/>
          <w:szCs w:val="24"/>
        </w:rPr>
        <w:t xml:space="preserve">Erziehungsberechtige </w:t>
      </w:r>
    </w:p>
    <w:p w14:paraId="1EFCB8AC" w14:textId="77777777" w:rsidR="00F0677D" w:rsidRPr="002A0BC1" w:rsidRDefault="00F0677D" w:rsidP="00F067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Konkreter NTA </w:t>
      </w:r>
      <w:r w:rsidRPr="002A0BC1">
        <w:rPr>
          <w:b/>
          <w:bCs/>
          <w:sz w:val="28"/>
          <w:szCs w:val="28"/>
        </w:rPr>
        <w:t xml:space="preserve">für </w:t>
      </w:r>
    </w:p>
    <w:p w14:paraId="60456CC8" w14:textId="77777777" w:rsidR="00F0677D" w:rsidRPr="005C36DA" w:rsidRDefault="00F0677D" w:rsidP="00F0677D">
      <w:pPr>
        <w:rPr>
          <w:sz w:val="24"/>
          <w:szCs w:val="24"/>
        </w:rPr>
      </w:pPr>
      <w:r w:rsidRPr="005C36DA">
        <w:rPr>
          <w:sz w:val="24"/>
          <w:szCs w:val="24"/>
        </w:rPr>
        <w:t>____________________________</w:t>
      </w:r>
    </w:p>
    <w:p w14:paraId="626B2DBD" w14:textId="77777777" w:rsidR="00F0677D" w:rsidRPr="005C36DA" w:rsidRDefault="00F0677D" w:rsidP="00F0677D">
      <w:pPr>
        <w:rPr>
          <w:sz w:val="24"/>
          <w:szCs w:val="24"/>
        </w:rPr>
      </w:pPr>
      <w:r w:rsidRPr="005C36DA">
        <w:rPr>
          <w:sz w:val="24"/>
          <w:szCs w:val="24"/>
        </w:rPr>
        <w:t>Name, Geburtsdatum</w:t>
      </w:r>
      <w:r>
        <w:rPr>
          <w:sz w:val="24"/>
          <w:szCs w:val="24"/>
        </w:rPr>
        <w:t xml:space="preserve">, ggf. Klasse </w:t>
      </w:r>
    </w:p>
    <w:p w14:paraId="01510C42" w14:textId="77777777" w:rsidR="00B64E28" w:rsidRDefault="00B64E28" w:rsidP="00B64E28">
      <w:pPr>
        <w:spacing w:line="240" w:lineRule="auto"/>
        <w:rPr>
          <w:sz w:val="24"/>
          <w:szCs w:val="24"/>
        </w:rPr>
      </w:pPr>
    </w:p>
    <w:p w14:paraId="1D4FDE66" w14:textId="77777777" w:rsidR="00B64E28" w:rsidRPr="00A13D3B" w:rsidRDefault="00B64E28" w:rsidP="00B64E28">
      <w:pPr>
        <w:rPr>
          <w:b/>
          <w:bCs/>
          <w:sz w:val="24"/>
          <w:szCs w:val="24"/>
        </w:rPr>
      </w:pPr>
      <w:r w:rsidRPr="00A13D3B">
        <w:rPr>
          <w:b/>
          <w:bCs/>
          <w:sz w:val="24"/>
          <w:szCs w:val="24"/>
        </w:rPr>
        <w:t>Aus der geschilderten Bedürftigkeit des Schülers/der Schülerin ergeben sich für alle in der Klasse unterrichtenden Lehrer*innen folgende Grundsätze:</w:t>
      </w:r>
    </w:p>
    <w:p w14:paraId="1C13BF28" w14:textId="25B8AAC2" w:rsidR="00B64E28" w:rsidRDefault="00B64E28" w:rsidP="00B64E28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Individuelle Lernentwicklung bei der Bewertung der Leistungen, i</w:t>
      </w:r>
      <w:r w:rsidR="00A73DD8">
        <w:rPr>
          <w:sz w:val="24"/>
          <w:szCs w:val="24"/>
        </w:rPr>
        <w:t>nsb</w:t>
      </w:r>
      <w:r>
        <w:rPr>
          <w:sz w:val="24"/>
          <w:szCs w:val="24"/>
        </w:rPr>
        <w:t>. bei der abschließenden Beurteilung zum Schulhalbjahr bzw. Schuljahresende</w:t>
      </w:r>
    </w:p>
    <w:p w14:paraId="3C99272D" w14:textId="77777777" w:rsidR="00B64E28" w:rsidRDefault="00B64E28" w:rsidP="00B64E28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Formulierung von Aufgabenstellungen, die die individuellen sprachlichen Voraussetzungen berücksichtigen</w:t>
      </w:r>
    </w:p>
    <w:p w14:paraId="5A80D009" w14:textId="77777777" w:rsidR="00B64E28" w:rsidRDefault="00B64E28" w:rsidP="00B64E28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Die Ergänzung der Noten durch schriftliche Informationen (bis einschl. Jg. 10 bei weiterer Laufbahn, sonst bis Jg. 9)</w:t>
      </w:r>
    </w:p>
    <w:p w14:paraId="1AB9D3F8" w14:textId="77777777" w:rsidR="00B64E28" w:rsidRPr="00A13D3B" w:rsidRDefault="00B64E28" w:rsidP="00B64E28">
      <w:pPr>
        <w:rPr>
          <w:b/>
          <w:bCs/>
          <w:i/>
          <w:iCs/>
          <w:sz w:val="24"/>
          <w:szCs w:val="24"/>
        </w:rPr>
      </w:pPr>
      <w:r w:rsidRPr="00A13D3B">
        <w:rPr>
          <w:b/>
          <w:bCs/>
          <w:i/>
          <w:iCs/>
          <w:sz w:val="24"/>
          <w:szCs w:val="24"/>
        </w:rPr>
        <w:t>Bei – aufgrund fehlender Deutschkenntnisse – nicht möglicher Leistungsbewertung zum Schulhalbjahr oder Schuljahresende ist es in einzelnen Fächern oder insgesamt möglich, dies als Bemerkung auf dem Zeugnis einzutragen</w:t>
      </w:r>
      <w:r>
        <w:rPr>
          <w:b/>
          <w:bCs/>
          <w:i/>
          <w:iCs/>
          <w:sz w:val="24"/>
          <w:szCs w:val="24"/>
        </w:rPr>
        <w:t xml:space="preserve"> (zusätzliches Hinweisblatt zur Versetzung erfolgt durch den Schulleiter)</w:t>
      </w:r>
      <w:r w:rsidRPr="00A13D3B">
        <w:rPr>
          <w:b/>
          <w:bCs/>
          <w:i/>
          <w:iCs/>
          <w:sz w:val="24"/>
          <w:szCs w:val="24"/>
        </w:rPr>
        <w:t xml:space="preserve">. </w:t>
      </w:r>
    </w:p>
    <w:p w14:paraId="66059DBE" w14:textId="77777777" w:rsidR="00B64E28" w:rsidRPr="00A13D3B" w:rsidRDefault="00B64E28" w:rsidP="00B64E28">
      <w:pPr>
        <w:rPr>
          <w:b/>
          <w:bCs/>
          <w:sz w:val="24"/>
          <w:szCs w:val="24"/>
        </w:rPr>
      </w:pPr>
      <w:r w:rsidRPr="00A13D3B">
        <w:rPr>
          <w:b/>
          <w:bCs/>
          <w:sz w:val="24"/>
          <w:szCs w:val="24"/>
        </w:rPr>
        <w:t>Änderung der Bedingungen für mündliche und schriftliche Leistungsfeststellungen:</w:t>
      </w:r>
    </w:p>
    <w:p w14:paraId="00817B43" w14:textId="7AF73FB1" w:rsidR="00B64E28" w:rsidRDefault="00B64E28" w:rsidP="00B64E28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Eine Verlängerung der Arbeitszeit bei allen Aufgaben um ______</w:t>
      </w:r>
      <w:r w:rsidR="00A73DD8">
        <w:rPr>
          <w:sz w:val="24"/>
          <w:szCs w:val="24"/>
        </w:rPr>
        <w:t xml:space="preserve"> %</w:t>
      </w:r>
      <w:r w:rsidR="00A73DD8">
        <w:rPr>
          <w:rStyle w:val="Funotenzeichen"/>
          <w:sz w:val="24"/>
          <w:szCs w:val="24"/>
        </w:rPr>
        <w:footnoteReference w:id="1"/>
      </w:r>
    </w:p>
    <w:p w14:paraId="026268C6" w14:textId="70435A48" w:rsidR="00B64E28" w:rsidRPr="00A73DD8" w:rsidRDefault="00B64E28" w:rsidP="00A73DD8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Die Verwendung spezieller Arbeitsmittel, i</w:t>
      </w:r>
      <w:r w:rsidR="00A73DD8">
        <w:rPr>
          <w:sz w:val="24"/>
          <w:szCs w:val="24"/>
        </w:rPr>
        <w:t>nsb</w:t>
      </w:r>
      <w:r w:rsidRPr="00A73DD8">
        <w:rPr>
          <w:sz w:val="24"/>
          <w:szCs w:val="24"/>
        </w:rPr>
        <w:t>. eines Wörterbuchs in der Herkunftssprache (auch in elektronischer Form)</w:t>
      </w:r>
    </w:p>
    <w:p w14:paraId="145A2696" w14:textId="77777777" w:rsidR="00B64E28" w:rsidRDefault="00B64E28" w:rsidP="00B64E28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Alternative Aufgabenstellungen und Präsentationen von Ergebnissen</w:t>
      </w:r>
    </w:p>
    <w:p w14:paraId="6186FF60" w14:textId="77777777" w:rsidR="00B64E28" w:rsidRDefault="00B64E28" w:rsidP="00B64E28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Die Bereitstellung von Verständnishilfen und zusätzlichen Erläuterungen durch die jeweilige Lehrkraft</w:t>
      </w:r>
    </w:p>
    <w:p w14:paraId="12FFDDE2" w14:textId="77777777" w:rsidR="00B64E28" w:rsidRDefault="00B64E28" w:rsidP="00B64E28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Die Schaffung individueller Leistungsfeststellungen mit individuellen Aufgabenstellungen</w:t>
      </w:r>
    </w:p>
    <w:p w14:paraId="772F0405" w14:textId="407339C7" w:rsidR="00B64E28" w:rsidRPr="00A73DD8" w:rsidRDefault="00B64E28" w:rsidP="00A73DD8">
      <w:pPr>
        <w:pStyle w:val="Listenabsatz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Sonstiges: </w:t>
      </w:r>
    </w:p>
    <w:p w14:paraId="3C90566A" w14:textId="77777777" w:rsidR="00B64E28" w:rsidRDefault="00B64E28" w:rsidP="00B64E28">
      <w:pPr>
        <w:pStyle w:val="Listenabsatz"/>
        <w:pBdr>
          <w:between w:val="single" w:sz="4" w:space="1" w:color="auto"/>
        </w:pBdr>
        <w:spacing w:line="360" w:lineRule="auto"/>
        <w:rPr>
          <w:sz w:val="24"/>
          <w:szCs w:val="24"/>
        </w:rPr>
      </w:pPr>
    </w:p>
    <w:p w14:paraId="5EA22B3F" w14:textId="77777777" w:rsidR="00B64E28" w:rsidRDefault="00B64E28" w:rsidP="00B64E28">
      <w:pPr>
        <w:pStyle w:val="Listenabsatz"/>
        <w:pBdr>
          <w:between w:val="single" w:sz="4" w:space="1" w:color="auto"/>
        </w:pBdr>
        <w:spacing w:line="360" w:lineRule="auto"/>
        <w:rPr>
          <w:sz w:val="24"/>
          <w:szCs w:val="24"/>
        </w:rPr>
      </w:pPr>
    </w:p>
    <w:p w14:paraId="6176200E" w14:textId="77777777" w:rsidR="00692229" w:rsidRPr="00F0677D" w:rsidRDefault="00692229" w:rsidP="00692229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/>
        <w:jc w:val="center"/>
        <w:textAlignment w:val="baseline"/>
        <w:rPr>
          <w:rFonts w:ascii="Calibri" w:hAnsi="Calibri" w:cs="Calibri"/>
          <w:i/>
          <w:iCs/>
          <w:color w:val="A6A6A6" w:themeColor="background1" w:themeShade="A6"/>
        </w:rPr>
      </w:pPr>
      <w:r w:rsidRPr="00F0677D">
        <w:rPr>
          <w:rFonts w:ascii="Calibri" w:hAnsi="Calibri" w:cs="Calibri"/>
          <w:i/>
          <w:iCs/>
          <w:color w:val="A6A6A6" w:themeColor="background1" w:themeShade="A6"/>
        </w:rPr>
        <w:t>(bitte Zutreffendes ankreuzen)</w:t>
      </w:r>
    </w:p>
    <w:p w14:paraId="23257644" w14:textId="77777777" w:rsidR="00692229" w:rsidRDefault="00692229" w:rsidP="00B64E28">
      <w:pPr>
        <w:rPr>
          <w:b/>
          <w:bCs/>
          <w:i/>
          <w:iCs/>
          <w:sz w:val="24"/>
          <w:szCs w:val="24"/>
        </w:rPr>
      </w:pPr>
    </w:p>
    <w:p w14:paraId="0FF57193" w14:textId="06D13686" w:rsidR="00B64E28" w:rsidRDefault="00B64E28" w:rsidP="00B64E28">
      <w:pPr>
        <w:rPr>
          <w:b/>
          <w:bCs/>
          <w:i/>
          <w:iCs/>
          <w:sz w:val="24"/>
          <w:szCs w:val="24"/>
        </w:rPr>
      </w:pPr>
      <w:r w:rsidRPr="00A13D3B">
        <w:rPr>
          <w:b/>
          <w:bCs/>
          <w:i/>
          <w:iCs/>
          <w:sz w:val="24"/>
          <w:szCs w:val="24"/>
        </w:rPr>
        <w:t xml:space="preserve">Dieser Beschluss ist befristet auf ein Schuljahr und kann bei Bedarf für bis zu </w:t>
      </w:r>
      <w:r w:rsidR="00BB39F1">
        <w:rPr>
          <w:b/>
          <w:bCs/>
          <w:i/>
          <w:iCs/>
          <w:sz w:val="24"/>
          <w:szCs w:val="24"/>
        </w:rPr>
        <w:t>3</w:t>
      </w:r>
      <w:r w:rsidRPr="00A13D3B">
        <w:rPr>
          <w:b/>
          <w:bCs/>
          <w:i/>
          <w:iCs/>
          <w:sz w:val="24"/>
          <w:szCs w:val="24"/>
        </w:rPr>
        <w:t xml:space="preserve"> Schuljahre geltend gemacht werden.</w:t>
      </w:r>
    </w:p>
    <w:p w14:paraId="0AEBFE1F" w14:textId="04DB36AC" w:rsidR="00B64E28" w:rsidRDefault="00B64E28" w:rsidP="00F9145D">
      <w:pPr>
        <w:tabs>
          <w:tab w:val="left" w:pos="5360"/>
        </w:tabs>
        <w:rPr>
          <w:sz w:val="24"/>
          <w:szCs w:val="24"/>
        </w:rPr>
      </w:pPr>
    </w:p>
    <w:sectPr w:rsidR="00B64E28" w:rsidSect="00B64E28">
      <w:headerReference w:type="default" r:id="rId9"/>
      <w:pgSz w:w="12240" w:h="15840"/>
      <w:pgMar w:top="1417" w:right="1417" w:bottom="28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8C36" w14:textId="77777777" w:rsidR="00E37FC5" w:rsidRDefault="00E37FC5" w:rsidP="005C36DA">
      <w:pPr>
        <w:spacing w:after="0" w:line="240" w:lineRule="auto"/>
      </w:pPr>
      <w:r>
        <w:separator/>
      </w:r>
    </w:p>
  </w:endnote>
  <w:endnote w:type="continuationSeparator" w:id="0">
    <w:p w14:paraId="503CE8D1" w14:textId="77777777" w:rsidR="00E37FC5" w:rsidRDefault="00E37FC5" w:rsidP="005C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DC60" w14:textId="77777777" w:rsidR="00E37FC5" w:rsidRDefault="00E37FC5" w:rsidP="005C36DA">
      <w:pPr>
        <w:spacing w:after="0" w:line="240" w:lineRule="auto"/>
      </w:pPr>
      <w:r>
        <w:separator/>
      </w:r>
    </w:p>
  </w:footnote>
  <w:footnote w:type="continuationSeparator" w:id="0">
    <w:p w14:paraId="09978D07" w14:textId="77777777" w:rsidR="00E37FC5" w:rsidRDefault="00E37FC5" w:rsidP="005C36DA">
      <w:pPr>
        <w:spacing w:after="0" w:line="240" w:lineRule="auto"/>
      </w:pPr>
      <w:r>
        <w:continuationSeparator/>
      </w:r>
    </w:p>
  </w:footnote>
  <w:footnote w:id="1">
    <w:p w14:paraId="7A536EBF" w14:textId="6434C46D" w:rsidR="00A73DD8" w:rsidRPr="00A73DD8" w:rsidRDefault="00A73DD8" w:rsidP="00A73DD8">
      <w:pPr>
        <w:rPr>
          <w:rFonts w:cstheme="minorHAnsi"/>
          <w:sz w:val="20"/>
          <w:szCs w:val="20"/>
        </w:rPr>
      </w:pPr>
      <w:r w:rsidRPr="00A73DD8">
        <w:rPr>
          <w:rStyle w:val="Funotenzeichen"/>
          <w:sz w:val="20"/>
          <w:szCs w:val="20"/>
        </w:rPr>
        <w:footnoteRef/>
      </w:r>
      <w:r w:rsidRPr="00A73DD8">
        <w:rPr>
          <w:sz w:val="20"/>
          <w:szCs w:val="20"/>
        </w:rPr>
        <w:t xml:space="preserve"> </w:t>
      </w:r>
      <w:r w:rsidRPr="00A73DD8">
        <w:rPr>
          <w:rFonts w:cstheme="minorHAnsi"/>
          <w:sz w:val="20"/>
          <w:szCs w:val="20"/>
        </w:rPr>
        <w:t xml:space="preserve">Die maximal mögliche Zeitverlängerung bei Abschlussprüfungen (MSA, Abitur) beträgt 20%.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5A6B" w14:textId="4AF9B20E" w:rsidR="00B64E28" w:rsidRPr="00B64E28" w:rsidRDefault="00B64E28" w:rsidP="005C36DA">
    <w:pPr>
      <w:spacing w:after="0" w:line="240" w:lineRule="auto"/>
      <w:rPr>
        <w:rFonts w:eastAsia="Times New Roman" w:cstheme="minorHAnsi"/>
        <w:b/>
        <w:bCs/>
        <w:sz w:val="24"/>
        <w:szCs w:val="24"/>
        <w:lang w:eastAsia="de-DE"/>
      </w:rPr>
    </w:pPr>
    <w:r w:rsidRPr="00B64E28">
      <w:rPr>
        <w:rFonts w:cstheme="minorHAnsi"/>
        <w:b/>
        <w:bCs/>
        <w:noProof/>
      </w:rPr>
      <w:drawing>
        <wp:anchor distT="0" distB="0" distL="114300" distR="114300" simplePos="0" relativeHeight="251662336" behindDoc="0" locked="0" layoutInCell="1" allowOverlap="1" wp14:anchorId="355983CF" wp14:editId="46227D62">
          <wp:simplePos x="0" y="0"/>
          <wp:positionH relativeFrom="column">
            <wp:posOffset>4211955</wp:posOffset>
          </wp:positionH>
          <wp:positionV relativeFrom="paragraph">
            <wp:posOffset>-398780</wp:posOffset>
          </wp:positionV>
          <wp:extent cx="2616200" cy="863600"/>
          <wp:effectExtent l="0" t="0" r="0" b="0"/>
          <wp:wrapSquare wrapText="bothSides"/>
          <wp:docPr id="795049812" name="Grafik 795049812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D1A2A5" w14:textId="77777777" w:rsidR="00B64E28" w:rsidRDefault="00B64E28" w:rsidP="005C36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4D10" w14:textId="46613DEA" w:rsidR="00AB53B8" w:rsidRDefault="00000000" w:rsidP="00F9145D">
    <w:pPr>
      <w:spacing w:after="0" w:line="240" w:lineRule="auto"/>
    </w:pPr>
    <w:r w:rsidRPr="00B64E28">
      <w:rPr>
        <w:rFonts w:eastAsia="Times New Roman" w:cstheme="minorHAnsi"/>
        <w:b/>
        <w:bCs/>
        <w:noProof/>
        <w:sz w:val="24"/>
        <w:szCs w:val="24"/>
        <w:lang w:eastAsia="de-DE"/>
      </w:rPr>
      <w:drawing>
        <wp:anchor distT="0" distB="0" distL="114300" distR="114300" simplePos="0" relativeHeight="251666432" behindDoc="1" locked="0" layoutInCell="1" allowOverlap="1" wp14:anchorId="30100E33" wp14:editId="72FD8621">
          <wp:simplePos x="0" y="0"/>
          <wp:positionH relativeFrom="column">
            <wp:posOffset>3900805</wp:posOffset>
          </wp:positionH>
          <wp:positionV relativeFrom="paragraph">
            <wp:posOffset>-398780</wp:posOffset>
          </wp:positionV>
          <wp:extent cx="2616200" cy="863600"/>
          <wp:effectExtent l="0" t="0" r="0" b="0"/>
          <wp:wrapSquare wrapText="bothSides"/>
          <wp:docPr id="9548335" name="Grafik 9548335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4E28">
      <w:rPr>
        <w:rFonts w:eastAsia="Times New Roman" w:cstheme="minorHAnsi"/>
        <w:b/>
        <w:bCs/>
        <w:sz w:val="24"/>
        <w:szCs w:val="24"/>
        <w:lang w:eastAsia="de-DE"/>
      </w:rPr>
      <w:t xml:space="preserve">NTA </w:t>
    </w:r>
    <w:r w:rsidR="00F9145D">
      <w:rPr>
        <w:rFonts w:eastAsia="Times New Roman" w:cstheme="minorHAnsi"/>
        <w:b/>
        <w:bCs/>
        <w:sz w:val="24"/>
        <w:szCs w:val="24"/>
        <w:lang w:eastAsia="de-DE"/>
      </w:rPr>
      <w:t>DaF/DaZ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71F8"/>
    <w:multiLevelType w:val="hybridMultilevel"/>
    <w:tmpl w:val="EE4A0E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17DF3"/>
    <w:multiLevelType w:val="multilevel"/>
    <w:tmpl w:val="C428C6A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B4015E3"/>
    <w:multiLevelType w:val="hybridMultilevel"/>
    <w:tmpl w:val="E502F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67D3D"/>
    <w:multiLevelType w:val="multilevel"/>
    <w:tmpl w:val="C694B25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Theme="minorHAnsi" w:hAnsi="Wingdings" w:cstheme="minorBidi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D59F7"/>
    <w:multiLevelType w:val="hybridMultilevel"/>
    <w:tmpl w:val="2228ABC8"/>
    <w:lvl w:ilvl="0" w:tplc="AC8A9BE4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D2758"/>
    <w:multiLevelType w:val="multilevel"/>
    <w:tmpl w:val="F240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eastAsiaTheme="minorHAnsi" w:hAnsi="Wingdings" w:cstheme="minorBid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27882">
    <w:abstractNumId w:val="5"/>
  </w:num>
  <w:num w:numId="2" w16cid:durableId="1288853022">
    <w:abstractNumId w:val="3"/>
  </w:num>
  <w:num w:numId="3" w16cid:durableId="1002388496">
    <w:abstractNumId w:val="4"/>
  </w:num>
  <w:num w:numId="4" w16cid:durableId="2128349373">
    <w:abstractNumId w:val="0"/>
  </w:num>
  <w:num w:numId="5" w16cid:durableId="1300720613">
    <w:abstractNumId w:val="2"/>
  </w:num>
  <w:num w:numId="6" w16cid:durableId="1845899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DA"/>
    <w:rsid w:val="000903D6"/>
    <w:rsid w:val="000A11FB"/>
    <w:rsid w:val="000B63AC"/>
    <w:rsid w:val="00152DF2"/>
    <w:rsid w:val="00172781"/>
    <w:rsid w:val="001735F3"/>
    <w:rsid w:val="001A2A00"/>
    <w:rsid w:val="001B1478"/>
    <w:rsid w:val="001D2C80"/>
    <w:rsid w:val="001E391F"/>
    <w:rsid w:val="00202AA7"/>
    <w:rsid w:val="002146F2"/>
    <w:rsid w:val="002175A1"/>
    <w:rsid w:val="002379A3"/>
    <w:rsid w:val="002A0BC1"/>
    <w:rsid w:val="002F0FC2"/>
    <w:rsid w:val="00342B94"/>
    <w:rsid w:val="00343677"/>
    <w:rsid w:val="003D6C95"/>
    <w:rsid w:val="003F20DD"/>
    <w:rsid w:val="00407157"/>
    <w:rsid w:val="00410ED7"/>
    <w:rsid w:val="004313DC"/>
    <w:rsid w:val="00437CFC"/>
    <w:rsid w:val="004402C0"/>
    <w:rsid w:val="00441BCF"/>
    <w:rsid w:val="004C7F17"/>
    <w:rsid w:val="00561B20"/>
    <w:rsid w:val="005C36DA"/>
    <w:rsid w:val="00692229"/>
    <w:rsid w:val="00693653"/>
    <w:rsid w:val="006B13B1"/>
    <w:rsid w:val="006B5B33"/>
    <w:rsid w:val="006B63D3"/>
    <w:rsid w:val="006E7E19"/>
    <w:rsid w:val="00720CC8"/>
    <w:rsid w:val="00743AE7"/>
    <w:rsid w:val="007F1EC9"/>
    <w:rsid w:val="008036AF"/>
    <w:rsid w:val="008132AE"/>
    <w:rsid w:val="008564E6"/>
    <w:rsid w:val="008A3717"/>
    <w:rsid w:val="008B1CE5"/>
    <w:rsid w:val="008E1569"/>
    <w:rsid w:val="008E6229"/>
    <w:rsid w:val="008F35EF"/>
    <w:rsid w:val="0095415F"/>
    <w:rsid w:val="00966E62"/>
    <w:rsid w:val="009E0B7F"/>
    <w:rsid w:val="00A216F0"/>
    <w:rsid w:val="00A46582"/>
    <w:rsid w:val="00A70CF6"/>
    <w:rsid w:val="00A73DD8"/>
    <w:rsid w:val="00AB53B8"/>
    <w:rsid w:val="00AD051D"/>
    <w:rsid w:val="00B44A75"/>
    <w:rsid w:val="00B45A7A"/>
    <w:rsid w:val="00B64E28"/>
    <w:rsid w:val="00B6786D"/>
    <w:rsid w:val="00B74EF6"/>
    <w:rsid w:val="00B849A0"/>
    <w:rsid w:val="00BB306F"/>
    <w:rsid w:val="00BB39F1"/>
    <w:rsid w:val="00BC0183"/>
    <w:rsid w:val="00BC1AC0"/>
    <w:rsid w:val="00BF11D2"/>
    <w:rsid w:val="00C065C8"/>
    <w:rsid w:val="00C15CAC"/>
    <w:rsid w:val="00C56622"/>
    <w:rsid w:val="00C71945"/>
    <w:rsid w:val="00C83D46"/>
    <w:rsid w:val="00CE7245"/>
    <w:rsid w:val="00D12E79"/>
    <w:rsid w:val="00D919F5"/>
    <w:rsid w:val="00DA6F78"/>
    <w:rsid w:val="00DD6C12"/>
    <w:rsid w:val="00E37FC5"/>
    <w:rsid w:val="00E84F3F"/>
    <w:rsid w:val="00EA402E"/>
    <w:rsid w:val="00EB0075"/>
    <w:rsid w:val="00EF0764"/>
    <w:rsid w:val="00F021B5"/>
    <w:rsid w:val="00F0677D"/>
    <w:rsid w:val="00F9145D"/>
    <w:rsid w:val="00FA533C"/>
    <w:rsid w:val="00FB73E2"/>
    <w:rsid w:val="00FD2284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0C0D"/>
  <w15:chartTrackingRefBased/>
  <w15:docId w15:val="{96479FE2-2EAE-48FA-8877-F6B64881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C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C36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36DA"/>
  </w:style>
  <w:style w:type="paragraph" w:styleId="Fuzeile">
    <w:name w:val="footer"/>
    <w:basedOn w:val="Standard"/>
    <w:link w:val="FuzeileZchn"/>
    <w:uiPriority w:val="99"/>
    <w:unhideWhenUsed/>
    <w:rsid w:val="005C36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36DA"/>
  </w:style>
  <w:style w:type="paragraph" w:styleId="StandardWeb">
    <w:name w:val="Normal (Web)"/>
    <w:basedOn w:val="Standard"/>
    <w:uiPriority w:val="99"/>
    <w:unhideWhenUsed/>
    <w:rsid w:val="002A0BC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0B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0B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0BC1"/>
    <w:rPr>
      <w:vertAlign w:val="superscript"/>
    </w:rPr>
  </w:style>
  <w:style w:type="paragraph" w:customStyle="1" w:styleId="western">
    <w:name w:val="western"/>
    <w:basedOn w:val="Standard"/>
    <w:rsid w:val="002A0BC1"/>
    <w:pPr>
      <w:spacing w:before="100" w:beforeAutospacing="1" w:after="144" w:line="276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64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C8E2E-43D5-4FB1-8239-BEE6F674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Micheel</dc:creator>
  <cp:keywords/>
  <dc:description/>
  <cp:lastModifiedBy>Katharina Spintzyk</cp:lastModifiedBy>
  <cp:revision>3</cp:revision>
  <dcterms:created xsi:type="dcterms:W3CDTF">2025-06-24T08:23:00Z</dcterms:created>
  <dcterms:modified xsi:type="dcterms:W3CDTF">2025-09-05T12:15:00Z</dcterms:modified>
</cp:coreProperties>
</file>